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813E1" w:rsidRPr="00D813E1" w:rsidTr="00230E20">
        <w:tc>
          <w:tcPr>
            <w:tcW w:w="9180" w:type="dxa"/>
          </w:tcPr>
          <w:p w:rsidR="00D813E1" w:rsidRPr="00D813E1" w:rsidRDefault="00D813E1" w:rsidP="002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3E1" w:rsidRPr="00D813E1" w:rsidRDefault="00D813E1" w:rsidP="002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813E1" w:rsidRPr="00D813E1" w:rsidRDefault="00D813E1" w:rsidP="002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3E1" w:rsidRPr="00D813E1" w:rsidRDefault="00D813E1" w:rsidP="002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3E1" w:rsidRPr="00F94555" w:rsidRDefault="00F94555" w:rsidP="00F9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F94555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ПРОЕКТ</w:t>
            </w:r>
          </w:p>
          <w:p w:rsidR="00D813E1" w:rsidRPr="00B41CAE" w:rsidRDefault="00F94555" w:rsidP="002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F715AC5" wp14:editId="7AB4069D">
                  <wp:simplePos x="0" y="0"/>
                  <wp:positionH relativeFrom="column">
                    <wp:posOffset>2439035</wp:posOffset>
                  </wp:positionH>
                  <wp:positionV relativeFrom="paragraph">
                    <wp:posOffset>-854710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3E1" w:rsidRPr="00B41C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D813E1" w:rsidRPr="00B41CAE" w:rsidRDefault="00D813E1" w:rsidP="00230E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1C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D813E1" w:rsidRPr="00B41CAE" w:rsidRDefault="00D813E1" w:rsidP="00230E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1C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D813E1" w:rsidRPr="00B41CAE" w:rsidRDefault="00D813E1" w:rsidP="002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1C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D813E1" w:rsidRPr="00B41CAE" w:rsidRDefault="00D813E1" w:rsidP="002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813E1" w:rsidRPr="00B41CAE" w:rsidRDefault="00D813E1" w:rsidP="002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1C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D813E1" w:rsidRPr="002A1EDB" w:rsidRDefault="00D813E1" w:rsidP="002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813E1" w:rsidRPr="002A1EDB" w:rsidRDefault="00D813E1" w:rsidP="00230E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от____________________№___________</w:t>
            </w:r>
          </w:p>
          <w:p w:rsidR="00D813E1" w:rsidRPr="00D813E1" w:rsidRDefault="00D813E1" w:rsidP="002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A1EDB" w:rsidRDefault="004023D3" w:rsidP="00B41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1F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Пестравский </w:t>
      </w:r>
      <w:r w:rsidR="000706CE" w:rsidRPr="00B41CA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B41CAE">
        <w:rPr>
          <w:rFonts w:ascii="Times New Roman" w:hAnsi="Times New Roman" w:cs="Times New Roman"/>
          <w:sz w:val="28"/>
          <w:szCs w:val="28"/>
        </w:rPr>
        <w:t xml:space="preserve">от 12.07.2021 № 406 </w:t>
      </w:r>
    </w:p>
    <w:p w:rsidR="002A1EDB" w:rsidRDefault="004023D3" w:rsidP="00B41C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6CE" w:rsidRPr="00B4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0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EDB" w:rsidRDefault="000706CE" w:rsidP="00B41C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23D3" w:rsidRPr="00DA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="004023D3" w:rsidRPr="00DA4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="004023D3" w:rsidRPr="00DA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маломобильных групп населения муниципального района Пестравский Самарской области </w:t>
      </w:r>
    </w:p>
    <w:p w:rsidR="004023D3" w:rsidRDefault="004023D3" w:rsidP="00B41C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0706CE" w:rsidRPr="00B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41CA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706CE" w:rsidRPr="00B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12485D" w:rsidRPr="00DA41FE" w:rsidRDefault="0012485D" w:rsidP="00B4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5C" w:rsidRDefault="000706CE" w:rsidP="00F945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изменения объемов финансирования и перераспределения по годам мероприятий муниципальной программы, 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A82" w:rsidRPr="00E5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15 Федерального закона от 24.11.1995 № 181-ФЗ «О социальной защите инвалидов в Российской Федерации</w:t>
      </w:r>
      <w:r w:rsidR="00B41C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3A82" w:rsidRPr="00E53A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41, 43 Устава муниципального района Пестравский Самарской области, администрация муниципального район</w:t>
      </w:r>
      <w:r w:rsidR="008805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Пестравский Самарской области</w:t>
      </w:r>
      <w:r w:rsidR="00E53A82" w:rsidRPr="00E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807D4D" w:rsidRPr="00DA41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0058" w:rsidRDefault="0012485D" w:rsidP="00F945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AE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E50058" w:rsidRPr="00B41CAE">
        <w:rPr>
          <w:rFonts w:ascii="Times New Roman" w:hAnsi="Times New Roman" w:cs="Times New Roman"/>
          <w:spacing w:val="2"/>
          <w:sz w:val="28"/>
          <w:szCs w:val="28"/>
        </w:rPr>
        <w:t xml:space="preserve">Внести в постановление администрации муниципального района Пестравский </w:t>
      </w:r>
      <w:r w:rsidR="000706CE" w:rsidRPr="00B41CAE">
        <w:rPr>
          <w:rFonts w:ascii="Times New Roman" w:hAnsi="Times New Roman" w:cs="Times New Roman"/>
          <w:spacing w:val="2"/>
          <w:sz w:val="28"/>
          <w:szCs w:val="28"/>
        </w:rPr>
        <w:t xml:space="preserve">Самарской области от 12.07.2021 </w:t>
      </w:r>
      <w:r w:rsidR="00E50058" w:rsidRPr="00B41CAE">
        <w:rPr>
          <w:rFonts w:ascii="Times New Roman" w:hAnsi="Times New Roman" w:cs="Times New Roman"/>
          <w:spacing w:val="2"/>
          <w:sz w:val="28"/>
          <w:szCs w:val="28"/>
        </w:rPr>
        <w:t xml:space="preserve">№ 406 </w:t>
      </w:r>
      <w:r w:rsidR="00E50058" w:rsidRPr="00E50058"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E50058" w:rsidRPr="00E5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«Обеспечение безбарьерной среды жизнедеятельности маломобильных групп населения муниципального района Пестравский Самарской области на 2021 – 2024 годы» </w:t>
      </w:r>
      <w:r w:rsidR="00E50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41124" w:rsidRDefault="00457B02" w:rsidP="00F945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AE">
        <w:rPr>
          <w:rFonts w:ascii="Times New Roman" w:hAnsi="Times New Roman" w:cs="Times New Roman"/>
          <w:spacing w:val="2"/>
          <w:sz w:val="28"/>
          <w:szCs w:val="28"/>
        </w:rPr>
        <w:t>1.1.</w:t>
      </w:r>
      <w:r w:rsidR="0012485D" w:rsidRPr="00B41C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A1EDB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0706CE" w:rsidRPr="00B41CAE">
        <w:rPr>
          <w:rFonts w:ascii="Times New Roman" w:hAnsi="Times New Roman" w:cs="Times New Roman"/>
          <w:spacing w:val="2"/>
          <w:sz w:val="28"/>
          <w:szCs w:val="28"/>
        </w:rPr>
        <w:t xml:space="preserve">аспорт </w:t>
      </w:r>
      <w:r w:rsidR="00A527D8" w:rsidRPr="00B41CAE">
        <w:rPr>
          <w:rFonts w:ascii="Times New Roman" w:hAnsi="Times New Roman" w:cs="Times New Roman"/>
          <w:spacing w:val="2"/>
          <w:sz w:val="28"/>
          <w:szCs w:val="28"/>
        </w:rPr>
        <w:t>муниципальной программ</w:t>
      </w:r>
      <w:r w:rsidR="000706CE" w:rsidRPr="00B41CAE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B41C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41CAE" w:rsidRPr="00E5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</w:t>
      </w:r>
      <w:proofErr w:type="spellStart"/>
      <w:r w:rsidR="00B41CAE" w:rsidRPr="00E50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="00B41CAE" w:rsidRPr="00E5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маломобильных групп населения муниципального района Пестравский Самарской области на 2021 – 2024 годы»</w:t>
      </w:r>
      <w:r w:rsidR="00E50058" w:rsidRPr="00B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 </w:t>
      </w:r>
      <w:r w:rsidR="002A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№ 1 к настоящему постановлению; </w:t>
      </w:r>
    </w:p>
    <w:p w:rsidR="00016433" w:rsidRDefault="00016433" w:rsidP="00F945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тексте муниципальной программы:</w:t>
      </w:r>
    </w:p>
    <w:p w:rsidR="00016433" w:rsidRDefault="00016433" w:rsidP="00F9455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7 </w:t>
      </w:r>
      <w:r w:rsidR="00F945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4555" w:rsidRPr="00F9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ресурсном обеспечении муниципальной программы за счет средств областного бюджета, </w:t>
      </w:r>
      <w:r w:rsidR="00F94555" w:rsidRPr="00F9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федерального бюджета, местных бюджетов и внебюджетных источников (в разрезе главных распорядителей средств местного бюджета, планов мероприятий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</w:t>
      </w:r>
      <w:r w:rsidR="00F9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абзац изложить в следующей редакции:</w:t>
      </w:r>
      <w:proofErr w:type="gramEnd"/>
    </w:p>
    <w:p w:rsidR="00016433" w:rsidRPr="00016433" w:rsidRDefault="00016433" w:rsidP="00F94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 w:rsidRPr="00457B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B02">
        <w:rPr>
          <w:rFonts w:ascii="Times New Roman" w:eastAsia="Times New Roman" w:hAnsi="Times New Roman" w:cs="Times New Roman"/>
          <w:sz w:val="28"/>
          <w:szCs w:val="28"/>
          <w:lang w:eastAsia="ru-RU"/>
        </w:rPr>
        <w:t>797,58</w:t>
      </w:r>
      <w:r w:rsidRPr="0001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76"/>
        <w:gridCol w:w="1276"/>
        <w:gridCol w:w="1276"/>
        <w:gridCol w:w="1275"/>
        <w:gridCol w:w="1276"/>
      </w:tblGrid>
      <w:tr w:rsidR="00016433" w:rsidRPr="00016433" w:rsidTr="00016433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</w:p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</w:p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16433" w:rsidRPr="00016433" w:rsidTr="00016433">
        <w:trPr>
          <w:trHeight w:val="2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1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16433" w:rsidRPr="00016433" w:rsidTr="00016433">
        <w:trPr>
          <w:trHeight w:val="4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бюджет муниципального района Пестравский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1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3" w:rsidRPr="00016433" w:rsidRDefault="00016433" w:rsidP="0001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797,58</w:t>
            </w:r>
          </w:p>
        </w:tc>
      </w:tr>
    </w:tbl>
    <w:p w:rsidR="00DA41FE" w:rsidRDefault="006A52E7" w:rsidP="00F94555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DB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016433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2A1ED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2485D" w:rsidRPr="002A1EDB">
        <w:rPr>
          <w:rFonts w:ascii="Times New Roman" w:hAnsi="Times New Roman" w:cs="Times New Roman"/>
          <w:spacing w:val="2"/>
          <w:sz w:val="28"/>
          <w:szCs w:val="28"/>
        </w:rPr>
        <w:t xml:space="preserve"> П</w:t>
      </w:r>
      <w:r w:rsidR="00865E5C" w:rsidRPr="002A1EDB">
        <w:rPr>
          <w:rFonts w:ascii="Times New Roman" w:hAnsi="Times New Roman" w:cs="Times New Roman"/>
          <w:spacing w:val="2"/>
          <w:sz w:val="28"/>
          <w:szCs w:val="28"/>
        </w:rPr>
        <w:t xml:space="preserve">риложение № 1 к </w:t>
      </w:r>
      <w:r w:rsidR="0012485D" w:rsidRPr="002A1EDB">
        <w:rPr>
          <w:rFonts w:ascii="Times New Roman" w:hAnsi="Times New Roman" w:cs="Times New Roman"/>
          <w:spacing w:val="2"/>
          <w:sz w:val="28"/>
          <w:szCs w:val="28"/>
        </w:rPr>
        <w:t>муниципальной программе</w:t>
      </w:r>
      <w:r w:rsidR="00DA41FE" w:rsidRPr="002A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</w:t>
      </w:r>
      <w:r w:rsidR="0012485D" w:rsidRPr="002A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новой редакции согласно </w:t>
      </w:r>
      <w:r w:rsidR="00DA41FE" w:rsidRPr="002A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2A1EDB" w:rsidRPr="002A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="00DA41FE" w:rsidRPr="002A1E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2A1EDB" w:rsidRPr="002A1EDB" w:rsidRDefault="002A1EDB" w:rsidP="002A1E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A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Ответственному исполнителю муниципальной программы совместно с </w:t>
      </w:r>
      <w:proofErr w:type="gramStart"/>
      <w:r w:rsidRPr="002A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инженером-системным</w:t>
      </w:r>
      <w:proofErr w:type="gramEnd"/>
      <w:r w:rsidRPr="002A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программистом отдела информатизации администрации муниципального района Пестравский Самарской области (Павлов С.А.) в 10-дневный срок с даты утверждения настоящего постановления осуществить государственную регистрацию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внесенных изменений в</w:t>
      </w:r>
      <w:r w:rsidRPr="002A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программу</w:t>
      </w:r>
      <w:r w:rsidRPr="002A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DA41FE" w:rsidRPr="002A1EDB" w:rsidRDefault="002A1EDB" w:rsidP="002A1E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32FB" w:rsidRPr="002A1EDB">
        <w:rPr>
          <w:rFonts w:ascii="Times New Roman" w:hAnsi="Times New Roman" w:cs="Times New Roman"/>
          <w:sz w:val="28"/>
          <w:szCs w:val="28"/>
        </w:rPr>
        <w:t>.</w:t>
      </w:r>
      <w:r w:rsidR="0012485D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DA41FE" w:rsidRPr="002A1ED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805A6">
        <w:rPr>
          <w:rFonts w:ascii="Times New Roman" w:hAnsi="Times New Roman" w:cs="Times New Roman"/>
          <w:sz w:val="28"/>
          <w:szCs w:val="28"/>
        </w:rPr>
        <w:t>настоящее</w:t>
      </w:r>
      <w:r w:rsidR="00DA41FE" w:rsidRPr="002A1EDB">
        <w:rPr>
          <w:rFonts w:ascii="Times New Roman" w:hAnsi="Times New Roman" w:cs="Times New Roman"/>
          <w:sz w:val="28"/>
          <w:szCs w:val="28"/>
        </w:rPr>
        <w:t xml:space="preserve"> постановление в районной газете «Степь» и разместить на официальном Интернет-сайте муниципального района Пестравский. </w:t>
      </w:r>
    </w:p>
    <w:p w:rsidR="006A52E7" w:rsidRDefault="002A1EDB" w:rsidP="002A1E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2FB" w:rsidRPr="002A1EDB">
        <w:rPr>
          <w:rFonts w:ascii="Times New Roman" w:hAnsi="Times New Roman" w:cs="Times New Roman"/>
          <w:sz w:val="28"/>
          <w:szCs w:val="28"/>
        </w:rPr>
        <w:t>.</w:t>
      </w:r>
      <w:r w:rsidR="0012485D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DA41FE" w:rsidRPr="002A1ED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12485D" w:rsidRPr="002A1EDB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муниципального района Пестравский (Н.П. Кузнецова).</w:t>
      </w:r>
    </w:p>
    <w:p w:rsidR="003263B1" w:rsidRDefault="003263B1" w:rsidP="0012485D">
      <w:pPr>
        <w:rPr>
          <w:rFonts w:ascii="Times New Roman" w:hAnsi="Times New Roman" w:cs="Times New Roman"/>
          <w:sz w:val="28"/>
          <w:szCs w:val="28"/>
        </w:rPr>
      </w:pPr>
    </w:p>
    <w:p w:rsidR="003263B1" w:rsidRDefault="003263B1" w:rsidP="0012485D">
      <w:pPr>
        <w:rPr>
          <w:rFonts w:ascii="Times New Roman" w:hAnsi="Times New Roman" w:cs="Times New Roman"/>
          <w:sz w:val="28"/>
          <w:szCs w:val="28"/>
        </w:rPr>
      </w:pPr>
    </w:p>
    <w:p w:rsidR="00DC2958" w:rsidRDefault="002C0571" w:rsidP="00124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2958">
        <w:rPr>
          <w:rFonts w:ascii="Times New Roman" w:hAnsi="Times New Roman" w:cs="Times New Roman"/>
          <w:sz w:val="28"/>
          <w:szCs w:val="28"/>
        </w:rPr>
        <w:t>лав</w:t>
      </w:r>
      <w:r w:rsidR="0012485D">
        <w:rPr>
          <w:rFonts w:ascii="Times New Roman" w:hAnsi="Times New Roman" w:cs="Times New Roman"/>
          <w:sz w:val="28"/>
          <w:szCs w:val="28"/>
        </w:rPr>
        <w:t>а</w:t>
      </w:r>
    </w:p>
    <w:p w:rsidR="00E53A82" w:rsidRPr="004023D3" w:rsidRDefault="00230E20" w:rsidP="001248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2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2485D">
        <w:rPr>
          <w:rFonts w:ascii="Times New Roman" w:hAnsi="Times New Roman" w:cs="Times New Roman"/>
          <w:sz w:val="28"/>
          <w:szCs w:val="28"/>
        </w:rPr>
        <w:t xml:space="preserve"> </w:t>
      </w:r>
      <w:r w:rsidR="00BD0CD4">
        <w:rPr>
          <w:rFonts w:ascii="Times New Roman" w:hAnsi="Times New Roman" w:cs="Times New Roman"/>
          <w:sz w:val="28"/>
          <w:szCs w:val="28"/>
        </w:rPr>
        <w:t xml:space="preserve">Пестравский  </w:t>
      </w:r>
      <w:r w:rsidR="0012485D">
        <w:rPr>
          <w:rFonts w:ascii="Times New Roman" w:hAnsi="Times New Roman" w:cs="Times New Roman"/>
          <w:sz w:val="28"/>
          <w:szCs w:val="28"/>
        </w:rPr>
        <w:t xml:space="preserve">                                        С.В. Ермолов</w:t>
      </w:r>
    </w:p>
    <w:p w:rsidR="006A52E7" w:rsidRDefault="006A52E7">
      <w:pPr>
        <w:rPr>
          <w:rFonts w:ascii="Times New Roman" w:hAnsi="Times New Roman" w:cs="Times New Roman"/>
          <w:sz w:val="28"/>
          <w:szCs w:val="28"/>
        </w:rPr>
      </w:pPr>
    </w:p>
    <w:p w:rsidR="00F94555" w:rsidRDefault="00F94555">
      <w:pPr>
        <w:rPr>
          <w:rFonts w:ascii="Times New Roman" w:hAnsi="Times New Roman" w:cs="Times New Roman"/>
          <w:sz w:val="28"/>
          <w:szCs w:val="28"/>
        </w:rPr>
      </w:pPr>
    </w:p>
    <w:p w:rsidR="006A52E7" w:rsidRPr="008805A6" w:rsidRDefault="006A52E7" w:rsidP="00846A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805A6">
        <w:rPr>
          <w:rFonts w:ascii="Times New Roman" w:hAnsi="Times New Roman" w:cs="Times New Roman"/>
          <w:sz w:val="20"/>
          <w:szCs w:val="20"/>
        </w:rPr>
        <w:t>Жидова</w:t>
      </w:r>
      <w:proofErr w:type="spellEnd"/>
      <w:r w:rsidRPr="008805A6">
        <w:rPr>
          <w:rFonts w:ascii="Times New Roman" w:hAnsi="Times New Roman" w:cs="Times New Roman"/>
          <w:sz w:val="20"/>
          <w:szCs w:val="20"/>
        </w:rPr>
        <w:t xml:space="preserve">   8(84674)21288</w:t>
      </w:r>
    </w:p>
    <w:p w:rsidR="008805A6" w:rsidRPr="008805A6" w:rsidRDefault="008805A6" w:rsidP="00880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8805A6" w:rsidRPr="008805A6" w:rsidRDefault="008805A6" w:rsidP="00880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8805A6" w:rsidRPr="008805A6" w:rsidRDefault="008805A6" w:rsidP="00880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8805A6" w:rsidRPr="008805A6" w:rsidRDefault="008805A6" w:rsidP="00880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5A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 Самарской области</w:t>
      </w:r>
    </w:p>
    <w:p w:rsidR="008805A6" w:rsidRPr="008805A6" w:rsidRDefault="008805A6" w:rsidP="00880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6"/>
          <w:szCs w:val="26"/>
          <w:lang w:eastAsia="ru-RU"/>
        </w:rPr>
      </w:pPr>
      <w:r w:rsidRPr="008805A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 N ______</w:t>
      </w:r>
    </w:p>
    <w:p w:rsidR="008805A6" w:rsidRDefault="008805A6" w:rsidP="002A1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5A6" w:rsidRDefault="008805A6" w:rsidP="002A1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EDB" w:rsidRPr="002A1EDB" w:rsidRDefault="002A1EDB" w:rsidP="002A1ED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A1EDB">
        <w:rPr>
          <w:rFonts w:ascii="Times New Roman" w:eastAsia="Times New Roman" w:hAnsi="Times New Roman" w:cs="Times New Roman"/>
          <w:sz w:val="28"/>
          <w:szCs w:val="32"/>
          <w:lang w:eastAsia="ru-RU"/>
        </w:rPr>
        <w:t>Паспорт муниципальной программы</w:t>
      </w:r>
    </w:p>
    <w:p w:rsidR="002A1EDB" w:rsidRPr="002A1EDB" w:rsidRDefault="002A1EDB" w:rsidP="002A1ED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377"/>
        <w:gridCol w:w="851"/>
        <w:gridCol w:w="6522"/>
      </w:tblGrid>
      <w:tr w:rsidR="002A1EDB" w:rsidRPr="002A1EDB" w:rsidTr="008805A6">
        <w:tc>
          <w:tcPr>
            <w:tcW w:w="2377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  <w:t xml:space="preserve">Наименование 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851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2" w:type="dxa"/>
          </w:tcPr>
          <w:p w:rsidR="002A1EDB" w:rsidRPr="002A1EDB" w:rsidRDefault="002A1EDB" w:rsidP="002A1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</w:t>
            </w:r>
            <w:proofErr w:type="spellStart"/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жизнедеятельности маломобильных групп населения</w:t>
            </w: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Пестравский Самарской области на 2021 – 2024 годы» (далее - муниципальная программа) 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</w:tr>
      <w:tr w:rsidR="002A1EDB" w:rsidRPr="002A1EDB" w:rsidTr="008805A6">
        <w:tc>
          <w:tcPr>
            <w:tcW w:w="2377" w:type="dxa"/>
          </w:tcPr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  <w:t xml:space="preserve">Дата принятия решения о 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  <w:t>разработке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  <w:t>муниципальной программы</w:t>
            </w:r>
          </w:p>
          <w:p w:rsidR="002A1EDB" w:rsidRPr="002A1EDB" w:rsidRDefault="002A1EDB" w:rsidP="002A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2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поручение Главы муниципального района Пестравский Самарской области</w:t>
            </w:r>
          </w:p>
        </w:tc>
      </w:tr>
      <w:tr w:rsidR="002A1EDB" w:rsidRPr="002A1EDB" w:rsidTr="008805A6">
        <w:tc>
          <w:tcPr>
            <w:tcW w:w="2377" w:type="dxa"/>
          </w:tcPr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  <w:t>муниципальной программы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2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муниципального района Пестравский Самарской области по муниципальному жилищному контролю </w:t>
            </w:r>
          </w:p>
        </w:tc>
      </w:tr>
      <w:tr w:rsidR="002A1EDB" w:rsidRPr="002A1EDB" w:rsidTr="008805A6">
        <w:tc>
          <w:tcPr>
            <w:tcW w:w="2377" w:type="dxa"/>
          </w:tcPr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2" w:type="dxa"/>
          </w:tcPr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Муниципальное казенное учреждение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области»; </w:t>
            </w: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Государственное казенное учреждение Самарской области «Главное управление социальной защиты населения</w:t>
            </w:r>
            <w:r w:rsidRPr="002A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го-Западного округа» Управление по муниципальному району Пестравский (по согласованию);</w:t>
            </w:r>
          </w:p>
          <w:p w:rsidR="002A1EDB" w:rsidRPr="002A1EDB" w:rsidRDefault="002A1EDB" w:rsidP="002A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области»;</w:t>
            </w: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Муниципальное бюджетное учреждение «Управление культуры, молодежной политики и спорта муниципального района Пестравский»; </w:t>
            </w: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Пестравский территориальный отдел образования </w:t>
            </w: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Юго-Западного управления министерства образования и науки Самарской области (по согласованию);</w:t>
            </w:r>
          </w:p>
          <w:p w:rsidR="002A1EDB" w:rsidRPr="002A1EDB" w:rsidRDefault="002A1EDB" w:rsidP="002A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CenturySchoolbook" w:hAnsi="Times New Roman" w:cs="CenturySchoolbook"/>
                <w:sz w:val="28"/>
                <w:szCs w:val="28"/>
                <w:lang w:eastAsia="ru-RU"/>
              </w:rPr>
              <w:t>- Государственное бюджетное учреждение здравоохранения Самарской области «</w:t>
            </w:r>
            <w:proofErr w:type="spellStart"/>
            <w:r w:rsidRPr="002A1EDB">
              <w:rPr>
                <w:rFonts w:ascii="Times New Roman" w:eastAsia="CenturySchoolbook" w:hAnsi="Times New Roman" w:cs="CenturySchoolbook"/>
                <w:sz w:val="28"/>
                <w:szCs w:val="28"/>
                <w:lang w:eastAsia="ru-RU"/>
              </w:rPr>
              <w:t>Пестравская</w:t>
            </w:r>
            <w:proofErr w:type="spellEnd"/>
            <w:r w:rsidRPr="002A1EDB">
              <w:rPr>
                <w:rFonts w:ascii="Times New Roman" w:eastAsia="CenturySchoolbook" w:hAnsi="Times New Roman" w:cs="CenturySchoolbook"/>
                <w:sz w:val="28"/>
                <w:szCs w:val="28"/>
                <w:lang w:eastAsia="ru-RU"/>
              </w:rPr>
              <w:t xml:space="preserve"> центральная районная больница»</w:t>
            </w:r>
            <w:r w:rsidRPr="002A1E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2A1E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2A1EDB" w:rsidRPr="002A1EDB" w:rsidRDefault="002A1EDB" w:rsidP="002A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Пестравская</w:t>
            </w:r>
            <w:proofErr w:type="spellEnd"/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общественная организация Самарской общественной организации общероссийской общественной организации «Всероссийское общество инвалидов» (по согласованию); </w:t>
            </w:r>
          </w:p>
          <w:p w:rsidR="002A1EDB" w:rsidRPr="002A1EDB" w:rsidRDefault="002A1EDB" w:rsidP="002A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Муниципальное бюджетное учреждение «Центр материально-технического обеспечения муниципального района Пестравский Самарской области (далее - МБУ «Центр МТО»);</w:t>
            </w:r>
          </w:p>
          <w:p w:rsidR="002A1EDB" w:rsidRPr="002A1EDB" w:rsidRDefault="002A1EDB" w:rsidP="002A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Муниципальное бюджетное учреждение «Центр административно-хозяйственного обеспечения муниципального района Пестравский Самарской области (далее - МБУ «Центр АХО»).</w:t>
            </w:r>
          </w:p>
          <w:p w:rsidR="002A1EDB" w:rsidRPr="002A1EDB" w:rsidRDefault="002A1EDB" w:rsidP="002A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EDB" w:rsidRPr="002A1EDB" w:rsidTr="008805A6">
        <w:tc>
          <w:tcPr>
            <w:tcW w:w="2377" w:type="dxa"/>
          </w:tcPr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 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2" w:type="dxa"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жизнедеятельности, содействие трудовой занятости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районе Пестравский Самарской области</w:t>
            </w: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</w:p>
        </w:tc>
      </w:tr>
      <w:tr w:rsidR="002A1EDB" w:rsidRPr="002A1EDB" w:rsidTr="008805A6">
        <w:tc>
          <w:tcPr>
            <w:tcW w:w="2377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851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2" w:type="dxa"/>
          </w:tcPr>
          <w:p w:rsidR="002A1EDB" w:rsidRPr="002A1EDB" w:rsidRDefault="002A1EDB" w:rsidP="002A1EDB">
            <w:pPr>
              <w:numPr>
                <w:ilvl w:val="0"/>
                <w:numId w:val="8"/>
              </w:num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разработка нормативных правовых актов для реализации мероприятий, обеспечивающих формирование доступной среды жизнедеятельности для инвалидов и других маломобильных групп населения муниципального района Пестравский Самарской области;</w:t>
            </w:r>
          </w:p>
          <w:p w:rsidR="002A1EDB" w:rsidRPr="002A1EDB" w:rsidRDefault="002A1EDB" w:rsidP="002A1EDB">
            <w:pPr>
              <w:numPr>
                <w:ilvl w:val="0"/>
                <w:numId w:val="8"/>
              </w:num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районе Пестравский Самарской области;</w:t>
            </w:r>
          </w:p>
          <w:p w:rsidR="002A1EDB" w:rsidRPr="002A1EDB" w:rsidRDefault="002A1EDB" w:rsidP="002A1EDB">
            <w:pPr>
              <w:numPr>
                <w:ilvl w:val="0"/>
                <w:numId w:val="8"/>
              </w:num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 объектов социальной инфраструктуры с целью обеспечения доступности для маломобильных групп населения; </w:t>
            </w:r>
          </w:p>
          <w:p w:rsidR="002A1EDB" w:rsidRPr="002A1EDB" w:rsidRDefault="002A1EDB" w:rsidP="002A1EDB">
            <w:pPr>
              <w:numPr>
                <w:ilvl w:val="0"/>
                <w:numId w:val="8"/>
              </w:num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обеспечение доступности для инвалидов, граждан пожилого возраста средств информации, повышение информированности населения о проблемах инвалидов;</w:t>
            </w:r>
          </w:p>
          <w:p w:rsidR="002A1EDB" w:rsidRPr="002A1EDB" w:rsidRDefault="002A1EDB" w:rsidP="002A1EDB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4" w:firstLine="42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 соблюдения СНиПов и общепринятых международных норм и правил, обеспечивающих условия доступности для инвалидов и других маломобильных граждан, при проектировании общественных и жилых зданий, архитектурных сооружений; </w:t>
            </w:r>
          </w:p>
          <w:p w:rsidR="002A1EDB" w:rsidRPr="002A1EDB" w:rsidRDefault="002A1EDB" w:rsidP="002A1EDB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4" w:firstLine="42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осуществление творческого подхода к решению вопросов доступности.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</w:p>
        </w:tc>
      </w:tr>
      <w:tr w:rsidR="002A1EDB" w:rsidRPr="002A1EDB" w:rsidTr="008805A6">
        <w:tc>
          <w:tcPr>
            <w:tcW w:w="2377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Показатели 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(индикаторы) 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851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2" w:type="dxa"/>
          </w:tcPr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объектов муниципальной собственности, в которых расположены учреждения социальной сферы, частично или полностью оборудованных с учетом </w:t>
            </w:r>
            <w:proofErr w:type="spellStart"/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жизнедеятельности для маломобильных групп населения, от общего количества объектов муниципальной собственности, в которых расположены учреждения социальной сферы; </w:t>
            </w: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социально значимых объектов социальной инфраструктуры муниципальной собственности, оборудованных с целью обеспечения доступности для маломобильных групп населения;</w:t>
            </w:r>
          </w:p>
          <w:p w:rsidR="002A1EDB" w:rsidRPr="002A1EDB" w:rsidRDefault="002A1EDB" w:rsidP="002A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приоритетных объектов и услуг в приоритетных сферах жизнедеятельности инвалидов, нанесенных на карту доступности Самарской области (далее </w:t>
            </w: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 доступности Самарской области) по результатам их паспортизации, среди всех приоритетных объектов и услуг в муниципальном районе Пестравский Самарской области;</w:t>
            </w:r>
          </w:p>
          <w:p w:rsidR="002A1EDB" w:rsidRPr="002A1EDB" w:rsidRDefault="002A1EDB" w:rsidP="002A1E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инвалидов-колясочников, улучшивших</w:t>
            </w:r>
          </w:p>
          <w:p w:rsidR="002A1EDB" w:rsidRPr="002A1EDB" w:rsidRDefault="002A1EDB" w:rsidP="002A1E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жилищные условия в части их приспособления к физическим возможностям инвалидов.</w:t>
            </w: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01.01.2021 в муниципальном районе Пестравский Самарской области насчитывается 111 объектов социальной сферы. Из них - 74 объекта паспортизировано, 57 объектов - приоритетных и нанесенных на карту доступности объектов.</w:t>
            </w: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</w:p>
        </w:tc>
      </w:tr>
      <w:tr w:rsidR="002A1EDB" w:rsidRPr="002A1EDB" w:rsidTr="008805A6">
        <w:tc>
          <w:tcPr>
            <w:tcW w:w="2377" w:type="dxa"/>
          </w:tcPr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Планы мероприятий с указанием сроков реализации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2" w:type="dxa"/>
          </w:tcPr>
          <w:p w:rsidR="002A1EDB" w:rsidRPr="002A1EDB" w:rsidRDefault="002A1EDB" w:rsidP="002A1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муниципальной программы с указанием финансовых ресурсов и сроков, необходимых для их реализации, приведены в </w:t>
            </w:r>
            <w:hyperlink r:id="rId7" w:anchor="sub_20000" w:history="1">
              <w:r w:rsidRPr="008805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приложении № </w:t>
              </w:r>
            </w:hyperlink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 муниципальной программе. 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</w:tr>
      <w:tr w:rsidR="002A1EDB" w:rsidRPr="002A1EDB" w:rsidTr="008805A6">
        <w:tc>
          <w:tcPr>
            <w:tcW w:w="2377" w:type="dxa"/>
          </w:tcPr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2" w:type="dxa"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2024 годы</w:t>
            </w:r>
          </w:p>
          <w:p w:rsidR="002A1EDB" w:rsidRPr="002A1EDB" w:rsidRDefault="002A1EDB" w:rsidP="002A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реализуется по годам.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EDB" w:rsidRPr="002A1EDB" w:rsidTr="008805A6">
        <w:tc>
          <w:tcPr>
            <w:tcW w:w="2377" w:type="dxa"/>
          </w:tcPr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2A1EDB" w:rsidRPr="002A1EDB" w:rsidRDefault="002A1EDB" w:rsidP="002A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2" w:type="dxa"/>
          </w:tcPr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программных мероприятий осуществляется за счет средств бюджета муниципального района.</w:t>
            </w: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Pr="00457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797,58 </w:t>
            </w: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361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888,02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361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1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630,16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610,5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668,9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05A6" w:rsidRDefault="008805A6" w:rsidP="002A1ED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05A6" w:rsidSect="002A1ED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377"/>
        <w:gridCol w:w="851"/>
        <w:gridCol w:w="6522"/>
      </w:tblGrid>
      <w:tr w:rsidR="002A1EDB" w:rsidRPr="002A1EDB" w:rsidTr="008805A6">
        <w:tc>
          <w:tcPr>
            <w:tcW w:w="2377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:rsidR="002A1EDB" w:rsidRPr="002A1EDB" w:rsidRDefault="002A1EDB" w:rsidP="002A1ED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851" w:type="dxa"/>
            <w:hideMark/>
          </w:tcPr>
          <w:p w:rsidR="002A1EDB" w:rsidRPr="002A1EDB" w:rsidRDefault="002A1EDB" w:rsidP="002A1ED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2" w:type="dxa"/>
          </w:tcPr>
          <w:p w:rsidR="002A1EDB" w:rsidRPr="002A1EDB" w:rsidRDefault="002A1EDB" w:rsidP="002A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и доступности оказания социальных услуг на территории муниципального района Пестравский Самарской области;</w:t>
            </w:r>
          </w:p>
          <w:p w:rsidR="002A1EDB" w:rsidRPr="002A1EDB" w:rsidRDefault="002A1EDB" w:rsidP="002A1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13 объектов социальной инфраструктуры с целью обеспечения их доступности для маломобильных граждан;</w:t>
            </w: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1EDB" w:rsidRPr="002A1EDB" w:rsidRDefault="002A1EDB" w:rsidP="002A1E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свободного доступа инвалидов и других маломобильных групп населения района в муниципальные учреждения; </w:t>
            </w: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проектирование, строительство и реконструкция объектов различной социальной значимости с обеспечением доступности входных групп и зоны оказания услуги.</w:t>
            </w: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EDB" w:rsidRDefault="002A1EDB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5A6" w:rsidRPr="002A1EDB" w:rsidRDefault="008805A6" w:rsidP="002A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EDB" w:rsidRPr="002A1EDB" w:rsidRDefault="002A1EDB" w:rsidP="002A1EDB">
            <w:pPr>
              <w:widowControl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16"/>
                <w:szCs w:val="16"/>
                <w:lang w:eastAsia="ru-RU"/>
              </w:rPr>
            </w:pPr>
          </w:p>
        </w:tc>
      </w:tr>
    </w:tbl>
    <w:p w:rsidR="008805A6" w:rsidRDefault="008805A6" w:rsidP="00880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sectPr w:rsidR="008805A6" w:rsidSect="002A1ED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805A6" w:rsidRPr="008805A6" w:rsidRDefault="008805A6" w:rsidP="00880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8805A6" w:rsidRPr="008805A6" w:rsidRDefault="008805A6" w:rsidP="00880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8805A6" w:rsidRPr="008805A6" w:rsidRDefault="008805A6" w:rsidP="00880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Пестравский </w:t>
      </w:r>
      <w:bookmarkStart w:id="0" w:name="_GoBack"/>
      <w:bookmarkEnd w:id="0"/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Самарской области </w:t>
      </w:r>
    </w:p>
    <w:p w:rsidR="008805A6" w:rsidRPr="008805A6" w:rsidRDefault="008805A6" w:rsidP="00880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 №_____</w:t>
      </w:r>
    </w:p>
    <w:p w:rsidR="008805A6" w:rsidRDefault="008805A6" w:rsidP="00880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5A6" w:rsidRPr="008805A6" w:rsidRDefault="008805A6" w:rsidP="00880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 № 1</w:t>
      </w:r>
    </w:p>
    <w:p w:rsidR="008805A6" w:rsidRPr="008805A6" w:rsidRDefault="008805A6" w:rsidP="008805A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r:id="rId8" w:anchor="sub_1000" w:history="1">
        <w:r w:rsidRPr="003C04B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муниципальной программе</w:t>
        </w:r>
      </w:hyperlink>
    </w:p>
    <w:p w:rsidR="008805A6" w:rsidRPr="008805A6" w:rsidRDefault="008805A6" w:rsidP="008805A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</w:t>
      </w:r>
      <w:proofErr w:type="spellStart"/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безбарьерной</w:t>
      </w:r>
      <w:proofErr w:type="spellEnd"/>
      <w:r w:rsidRPr="0088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среды жизнедеятельности</w:t>
      </w:r>
      <w:r w:rsidRPr="0088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маломобильных групп населения</w:t>
      </w:r>
    </w:p>
    <w:p w:rsidR="008805A6" w:rsidRPr="008805A6" w:rsidRDefault="008805A6" w:rsidP="008805A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88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Самарской области на  2021 – 2024 годы»</w:t>
      </w:r>
    </w:p>
    <w:p w:rsidR="008805A6" w:rsidRPr="008805A6" w:rsidRDefault="008805A6" w:rsidP="008805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5A6" w:rsidRPr="008805A6" w:rsidRDefault="008805A6" w:rsidP="008805A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мероприятий </w:t>
      </w:r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муниципальной программы «Обеспечение </w:t>
      </w:r>
      <w:proofErr w:type="spellStart"/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безбарьерной</w:t>
      </w:r>
      <w:proofErr w:type="spellEnd"/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среды жизнедеятельности маломобильных групп населения  </w:t>
      </w:r>
    </w:p>
    <w:p w:rsidR="008805A6" w:rsidRPr="008805A6" w:rsidRDefault="008805A6" w:rsidP="008805A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Пестравский Самарской области на 2021 – 2024 годы»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267"/>
        <w:gridCol w:w="4110"/>
        <w:gridCol w:w="1423"/>
        <w:gridCol w:w="1129"/>
        <w:gridCol w:w="1281"/>
        <w:gridCol w:w="1275"/>
        <w:gridCol w:w="1129"/>
      </w:tblGrid>
      <w:tr w:rsidR="008805A6" w:rsidRPr="008805A6" w:rsidTr="00120794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Ответственные 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исполнители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тыс. рублей</w:t>
            </w:r>
          </w:p>
        </w:tc>
      </w:tr>
      <w:tr w:rsidR="008805A6" w:rsidRPr="008805A6" w:rsidTr="00120794">
        <w:trPr>
          <w:trHeight w:val="7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5A6" w:rsidRPr="008805A6" w:rsidRDefault="003C04B7" w:rsidP="003C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8805A6"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8805A6" w:rsidRPr="008805A6" w:rsidTr="00120794">
        <w:trPr>
          <w:trHeight w:val="7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805A6" w:rsidRPr="008805A6" w:rsidTr="006B6DFF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3C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пандусом 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входа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здание структурного подразделения </w:t>
            </w:r>
            <w:r w:rsidRPr="00880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Государственного бюджетного  общеобразовательного учреждения Самарской области средняя общеобразовательная школа с. Пестравка муниципального района Пестравский Самарской области детского сада «Забава</w:t>
            </w:r>
            <w:r w:rsidRPr="008805A6">
              <w:rPr>
                <w:rFonts w:ascii="Times New Roman" w:eastAsia="CenturySchoolbook" w:hAnsi="Times New Roman" w:cs="CenturySchoolbook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8805A6">
              <w:rPr>
                <w:rFonts w:ascii="Times New Roman" w:eastAsia="CenturySchoolbook" w:hAnsi="Times New Roman" w:cs="CenturySchoolbook"/>
                <w:sz w:val="28"/>
                <w:szCs w:val="28"/>
                <w:lang w:eastAsia="ru-RU"/>
              </w:rPr>
              <w:t>с</w:t>
            </w:r>
            <w:proofErr w:type="gramEnd"/>
            <w:r w:rsidRPr="008805A6">
              <w:rPr>
                <w:rFonts w:ascii="Times New Roman" w:eastAsia="CenturySchoolbook" w:hAnsi="Times New Roman" w:cs="CenturySchoolbook"/>
                <w:sz w:val="28"/>
                <w:szCs w:val="28"/>
                <w:lang w:eastAsia="ru-RU"/>
              </w:rPr>
              <w:t>. Пестравка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 </w:t>
            </w:r>
          </w:p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3C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542,89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542,89</w:t>
            </w:r>
          </w:p>
        </w:tc>
      </w:tr>
      <w:tr w:rsidR="008805A6" w:rsidRPr="008805A6" w:rsidTr="0012079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F06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центрального  входа в здание и вывеской со шрифтом «Брайля» администрации муниципального района Пестравский Самарской области, расположенного по адресу: </w:t>
            </w:r>
            <w:proofErr w:type="gramStart"/>
            <w:r w:rsidR="00F0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Пестравка, ул. </w:t>
            </w:r>
            <w:proofErr w:type="spellStart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Крайнюковская</w:t>
            </w:r>
            <w:proofErr w:type="spellEnd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86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FD6399" w:rsidP="00F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3C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245,13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245,13</w:t>
            </w:r>
          </w:p>
        </w:tc>
      </w:tr>
      <w:tr w:rsidR="008805A6" w:rsidRPr="008805A6" w:rsidTr="0012079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7A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</w:t>
            </w:r>
            <w:r w:rsidR="00BB7255" w:rsidRPr="00F9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пандусом </w:t>
            </w:r>
            <w:r w:rsidR="007A5CC7" w:rsidRPr="00F9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кнопкой вызова</w:t>
            </w:r>
            <w:r w:rsidRPr="00F9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входа в здание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вывеской со шрифтом «Брайля» администрации муниципального района Пестравский Самарской области, расположенного по адресу: </w:t>
            </w:r>
            <w:proofErr w:type="gramStart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Пестравка, ул. </w:t>
            </w:r>
            <w:proofErr w:type="spellStart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Крайнюковская</w:t>
            </w:r>
            <w:proofErr w:type="spellEnd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84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7C642C" w:rsidP="007C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3C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688,16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688,16</w:t>
            </w:r>
          </w:p>
        </w:tc>
      </w:tr>
      <w:tr w:rsidR="008805A6" w:rsidRPr="008805A6" w:rsidTr="0012079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3C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пандусом и поручнями входа административного здания,  расположенного по адресу: </w:t>
            </w:r>
            <w:proofErr w:type="gramStart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Пестравка, ул. </w:t>
            </w:r>
            <w:proofErr w:type="spellStart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Крайнюковская</w:t>
            </w:r>
            <w:proofErr w:type="spellEnd"/>
            <w:r w:rsidR="003C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3C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3C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387,50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387,50</w:t>
            </w:r>
          </w:p>
        </w:tc>
      </w:tr>
      <w:tr w:rsidR="008805A6" w:rsidRPr="008805A6" w:rsidTr="0012079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7A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пандусом и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поручнями </w:t>
            </w:r>
            <w:proofErr w:type="gramStart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входа здания </w:t>
            </w:r>
            <w:r w:rsidRPr="00880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Государственного бюджетного  общеобразовательного учреждения Самарской области средней общеобразовательной школы</w:t>
            </w:r>
            <w:proofErr w:type="gramEnd"/>
            <w:r w:rsidRPr="00880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с. Пестравка муниципального района Пестравский Самарской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A2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Муниципальное казенное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учреждение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A2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2022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454,50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A23F7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454,50</w:t>
            </w:r>
          </w:p>
        </w:tc>
      </w:tr>
      <w:tr w:rsidR="008805A6" w:rsidRPr="008805A6" w:rsidTr="0012079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A2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пандусом и увеличение дверного проема входа в здание структурного подразделения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Государственного бюджетного общеобразовательного учреждения Самарской области основной общеобразовательной 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школы</w:t>
            </w:r>
            <w:r w:rsidR="00A23F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с.</w:t>
            </w:r>
            <w:r w:rsidR="00A23F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Высокое</w:t>
            </w:r>
            <w:r w:rsidR="00A23F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муниципального 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района Пестравский</w:t>
            </w:r>
            <w:r w:rsidR="00A23F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Самарской области (ГБОУ </w:t>
            </w:r>
            <w:proofErr w:type="gramStart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O</w:t>
            </w:r>
            <w:proofErr w:type="gramEnd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ОШ с.</w:t>
            </w:r>
            <w:r w:rsidR="00A23F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Высокое, ул. Советская</w:t>
            </w:r>
            <w:r w:rsidR="00A23F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25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 </w:t>
            </w:r>
          </w:p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A2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297,70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297,70</w:t>
            </w:r>
          </w:p>
        </w:tc>
      </w:tr>
      <w:tr w:rsidR="008805A6" w:rsidRPr="008805A6" w:rsidTr="0012079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A2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пандусом и увеличение дверного проема входа в здание структурного подразделения г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осударственного бюджетного общеобразовательного учреждения Самарской области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средней общеобразовательной</w:t>
            </w:r>
            <w:r w:rsidR="00A23F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школы</w:t>
            </w:r>
            <w:r w:rsidR="00A23F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A23F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Тепловка</w:t>
            </w:r>
            <w:proofErr w:type="gramEnd"/>
            <w:r w:rsidR="00A23F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муниципального</w:t>
            </w:r>
            <w:r w:rsidR="00A23F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района</w:t>
            </w:r>
            <w:r w:rsidR="00A23F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Пестравский (ГБОУ СОШ с.</w:t>
            </w:r>
            <w:r w:rsidR="00A23F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Тепловка,</w:t>
            </w:r>
            <w:r w:rsidR="00A23F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ул.</w:t>
            </w:r>
            <w:r w:rsidR="00A23F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Чкалова</w:t>
            </w:r>
            <w:r w:rsidR="00A23F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4А)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Муниципальное казенное учреждение «Отдел капитального строительства, архитектуры и развития инженерной инфраструктуры администрации муниципального района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Пестравский Самарской области» </w:t>
            </w:r>
          </w:p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A2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2023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212,80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212,80</w:t>
            </w:r>
          </w:p>
        </w:tc>
      </w:tr>
      <w:tr w:rsidR="008805A6" w:rsidRPr="008805A6" w:rsidTr="0012079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7A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пандусом и поручнями входа 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Государственного бюджетного общеобразовательного учреждения 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амарской обла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сти средней общеобразовательной 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школы</w:t>
            </w:r>
            <w:r w:rsidR="007A5CC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с.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Падовка</w:t>
            </w:r>
            <w:proofErr w:type="spellEnd"/>
            <w:r w:rsidR="007A5CC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муниципального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района Пестравский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Самарской области (ГБОУ СОШ с.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Падовка</w:t>
            </w:r>
            <w:proofErr w:type="spellEnd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ул.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Школьная</w:t>
            </w:r>
            <w:proofErr w:type="gramEnd"/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 </w:t>
            </w:r>
          </w:p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7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288,90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288,90</w:t>
            </w:r>
          </w:p>
        </w:tc>
      </w:tr>
      <w:tr w:rsidR="008805A6" w:rsidRPr="008805A6" w:rsidTr="006B6DFF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7A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пандусом и увеличение дверного проема входа в здание структурного подразделения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Государственного бюджетного общеобразовательного учреждения Самарской обла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сти средней общеобразовательной 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школы</w:t>
            </w:r>
            <w:r w:rsidR="007A5CC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с.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Марьевка</w:t>
            </w:r>
            <w:proofErr w:type="spellEnd"/>
            <w:r w:rsidR="007A5CC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муниципального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района Пестравский</w:t>
            </w:r>
            <w:r w:rsidR="007A5CC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Самарской области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(ГБОУ СОШ с.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Марьевка</w:t>
            </w:r>
            <w:proofErr w:type="spellEnd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ул.</w:t>
            </w:r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Пенькова</w:t>
            </w:r>
            <w:proofErr w:type="spellEnd"/>
            <w:r w:rsidR="007A5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31)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Муниципальное казенное учреждение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 </w:t>
            </w:r>
          </w:p>
          <w:p w:rsidR="008805A6" w:rsidRPr="008805A6" w:rsidRDefault="008805A6" w:rsidP="0088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F0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280,0</w:t>
            </w:r>
          </w:p>
        </w:tc>
      </w:tr>
      <w:tr w:rsidR="008805A6" w:rsidRPr="008805A6" w:rsidTr="00120794">
        <w:trPr>
          <w:trHeight w:val="18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F06E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ремонта</w:t>
            </w:r>
            <w:r w:rsidR="00F0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помещений индивидуальных</w:t>
            </w:r>
            <w:r w:rsidR="00F0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жилых домов и жилых</w:t>
            </w:r>
            <w:r w:rsidR="00F0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помещений в многоквартирных</w:t>
            </w:r>
            <w:r w:rsidR="00F0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домах в части их приспособления к физическим возможностям инвалидов-колясочников</w:t>
            </w:r>
          </w:p>
          <w:p w:rsidR="008805A6" w:rsidRPr="008805A6" w:rsidRDefault="008805A6" w:rsidP="008805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805A6" w:rsidRPr="008805A6" w:rsidRDefault="008805A6" w:rsidP="0088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«О</w:t>
            </w:r>
            <w:r w:rsidR="00F0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капитального строительства</w:t>
            </w:r>
            <w:r w:rsidRPr="0088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архитектуры и развития инженерной инфраструктуры администрации муниципального района Пестравский Самарской области» </w:t>
            </w:r>
          </w:p>
          <w:p w:rsidR="008805A6" w:rsidRPr="008805A6" w:rsidRDefault="008805A6" w:rsidP="0088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F0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 год</w:t>
            </w:r>
          </w:p>
          <w:p w:rsidR="008805A6" w:rsidRPr="008805A6" w:rsidRDefault="008805A6" w:rsidP="00F0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год</w:t>
            </w:r>
          </w:p>
          <w:p w:rsidR="008805A6" w:rsidRPr="008805A6" w:rsidRDefault="008805A6" w:rsidP="00F0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год</w:t>
            </w:r>
          </w:p>
          <w:p w:rsidR="008805A6" w:rsidRPr="008805A6" w:rsidRDefault="008805A6" w:rsidP="00F0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  <w:p w:rsidR="008805A6" w:rsidRPr="008805A6" w:rsidRDefault="008805A6" w:rsidP="0088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805A6" w:rsidRPr="008805A6" w:rsidTr="00120794">
        <w:trPr>
          <w:trHeight w:val="6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3 797,58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05A6" w:rsidRPr="008805A6" w:rsidRDefault="008805A6" w:rsidP="0088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3 797,58</w:t>
            </w:r>
          </w:p>
        </w:tc>
      </w:tr>
    </w:tbl>
    <w:p w:rsidR="008805A6" w:rsidRPr="008805A6" w:rsidRDefault="008805A6" w:rsidP="00880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805A6" w:rsidRPr="008805A6" w:rsidSect="006B6D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67832"/>
    <w:multiLevelType w:val="hybridMultilevel"/>
    <w:tmpl w:val="C6064EB2"/>
    <w:lvl w:ilvl="0" w:tplc="91FE2AEA">
      <w:start w:val="2022"/>
      <w:numFmt w:val="decimal"/>
      <w:lvlText w:val="%1"/>
      <w:lvlJc w:val="left"/>
      <w:pPr>
        <w:ind w:left="21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">
    <w:nsid w:val="16EB7A1E"/>
    <w:multiLevelType w:val="hybridMultilevel"/>
    <w:tmpl w:val="9D2AD3DC"/>
    <w:lvl w:ilvl="0" w:tplc="A3A6C2F4">
      <w:start w:val="2024"/>
      <w:numFmt w:val="decimal"/>
      <w:lvlText w:val="%1"/>
      <w:lvlJc w:val="left"/>
      <w:pPr>
        <w:ind w:left="61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4">
    <w:nsid w:val="23540F48"/>
    <w:multiLevelType w:val="multilevel"/>
    <w:tmpl w:val="F946BA6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95"/>
      </w:pPr>
      <w:rPr>
        <w:rFonts w:eastAsiaTheme="minorHAnsi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650" w:hanging="795"/>
      </w:pPr>
      <w:rPr>
        <w:rFonts w:eastAsiaTheme="minorHAnsi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eastAsiaTheme="minorHAnsi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eastAsiaTheme="minorHAnsi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eastAsiaTheme="minorHAnsi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eastAsiaTheme="minorHAnsi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eastAsiaTheme="minorHAnsi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eastAsiaTheme="minorHAnsi" w:hint="default"/>
        <w:color w:val="2D2D2D"/>
      </w:rPr>
    </w:lvl>
  </w:abstractNum>
  <w:abstractNum w:abstractNumId="5">
    <w:nsid w:val="43D45BD2"/>
    <w:multiLevelType w:val="hybridMultilevel"/>
    <w:tmpl w:val="50B24102"/>
    <w:lvl w:ilvl="0" w:tplc="868A0418">
      <w:start w:val="2023"/>
      <w:numFmt w:val="decimal"/>
      <w:lvlText w:val="%1"/>
      <w:lvlJc w:val="left"/>
      <w:pPr>
        <w:ind w:left="21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6">
    <w:nsid w:val="5057600C"/>
    <w:multiLevelType w:val="hybridMultilevel"/>
    <w:tmpl w:val="4508C7C2"/>
    <w:lvl w:ilvl="0" w:tplc="2A1839D6">
      <w:start w:val="2021"/>
      <w:numFmt w:val="decimal"/>
      <w:lvlText w:val="%1"/>
      <w:lvlJc w:val="left"/>
      <w:pPr>
        <w:ind w:left="21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7">
    <w:nsid w:val="69F77DBE"/>
    <w:multiLevelType w:val="hybridMultilevel"/>
    <w:tmpl w:val="D7B02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FE"/>
    <w:rsid w:val="00016433"/>
    <w:rsid w:val="00033457"/>
    <w:rsid w:val="00040AB9"/>
    <w:rsid w:val="000706CE"/>
    <w:rsid w:val="00117C5B"/>
    <w:rsid w:val="00120794"/>
    <w:rsid w:val="0012485D"/>
    <w:rsid w:val="001978FE"/>
    <w:rsid w:val="00230E20"/>
    <w:rsid w:val="002A1EDB"/>
    <w:rsid w:val="002C0571"/>
    <w:rsid w:val="003263B1"/>
    <w:rsid w:val="0036182A"/>
    <w:rsid w:val="003C04B7"/>
    <w:rsid w:val="004023D3"/>
    <w:rsid w:val="00457B02"/>
    <w:rsid w:val="00476861"/>
    <w:rsid w:val="00485EFF"/>
    <w:rsid w:val="00555B5C"/>
    <w:rsid w:val="00561A0C"/>
    <w:rsid w:val="006A52E7"/>
    <w:rsid w:val="006B6DFF"/>
    <w:rsid w:val="006D4C01"/>
    <w:rsid w:val="007A5CC7"/>
    <w:rsid w:val="007C642C"/>
    <w:rsid w:val="00807D4D"/>
    <w:rsid w:val="00831D56"/>
    <w:rsid w:val="00846ABE"/>
    <w:rsid w:val="00865E5C"/>
    <w:rsid w:val="008805A6"/>
    <w:rsid w:val="00941124"/>
    <w:rsid w:val="009479AA"/>
    <w:rsid w:val="00A23F75"/>
    <w:rsid w:val="00A527D8"/>
    <w:rsid w:val="00B41CAE"/>
    <w:rsid w:val="00BB7255"/>
    <w:rsid w:val="00BD0CD4"/>
    <w:rsid w:val="00D813E1"/>
    <w:rsid w:val="00DA41FE"/>
    <w:rsid w:val="00DC2958"/>
    <w:rsid w:val="00E50058"/>
    <w:rsid w:val="00E53A82"/>
    <w:rsid w:val="00ED32FB"/>
    <w:rsid w:val="00F06E71"/>
    <w:rsid w:val="00F94555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-45.PSTR\Desktop\&#1041;&#1077;&#1079;&#1073;&#1072;&#1088;&#1100;&#1077;&#1088;&#1082;&#1072;%202017-2024&#1075;&#1075;\&#1041;&#1077;&#1079;&#1073;&#1072;&#1088;&#1100;&#1077;&#1088;&#1082;&#1072;%202021-2024%20&#1075;&#1075;\&#1041;&#1077;&#1079;&#1073;&#1072;&#1088;&#1100;&#1077;&#1088;&#1085;&#1072;&#1103;%20&#1089;&#1088;&#1077;&#1076;&#1072;%20%202021-202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192.168.0.3\&#1082;&#1086;&#1088;&#1080;&#1080;%20&#1076;&#1072;&#1085;&#1085;&#1099;&#1093;%20&#1087;&#1086;&#1083;&#1100;&#1079;&#1086;&#1074;&#1072;&#1090;&#1077;&#1083;&#1077;&#1081;\ADM-8%20(&#1057;&#1090;&#1072;&#1088;&#1082;&#1086;&#1074;&#1072;)\&#1042;&#1057;&#1045;%20&#1053;&#1055;&#1040;\2021\&#1080;&#1102;&#1083;&#1100;%202021\&#8470;406%20&#1086;&#1090;%2012.07.2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Елена Старкова</cp:lastModifiedBy>
  <cp:revision>4</cp:revision>
  <cp:lastPrinted>2021-11-18T06:56:00Z</cp:lastPrinted>
  <dcterms:created xsi:type="dcterms:W3CDTF">2021-11-17T07:53:00Z</dcterms:created>
  <dcterms:modified xsi:type="dcterms:W3CDTF">2021-11-18T07:16:00Z</dcterms:modified>
</cp:coreProperties>
</file>